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F04B9" w14:textId="70F7DE31" w:rsidR="00084F5A" w:rsidRDefault="00084F5A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84F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2FE70" wp14:editId="201F5B53">
                <wp:simplePos x="0" y="0"/>
                <wp:positionH relativeFrom="column">
                  <wp:posOffset>-103505</wp:posOffset>
                </wp:positionH>
                <wp:positionV relativeFrom="paragraph">
                  <wp:posOffset>101600</wp:posOffset>
                </wp:positionV>
                <wp:extent cx="2360930" cy="1404620"/>
                <wp:effectExtent l="0" t="0" r="10795" b="1587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02163" w14:textId="6857CFF4" w:rsidR="00084F5A" w:rsidRPr="00521EEB" w:rsidRDefault="00084F5A" w:rsidP="00084F5A">
                            <w:pPr>
                              <w:spacing w:after="0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2FE7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8.15pt;margin-top: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" strokecolor="white [3212]">
                <v:textbox style="mso-fit-shape-to-text:t">
                  <w:txbxContent>
                    <w:p w14:paraId="5FB02163" w14:textId="6857CFF4" w:rsidR="00084F5A" w:rsidRPr="00521EEB" w:rsidRDefault="00084F5A" w:rsidP="00084F5A">
                      <w:pPr>
                        <w:spacing w:after="0"/>
                        <w:rPr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4A0155" w14:textId="741301E4" w:rsidR="0008116C" w:rsidRPr="002C1219" w:rsidRDefault="0008116C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Da</w:t>
      </w:r>
      <w:r w:rsidR="00D3539E" w:rsidRPr="002C1219">
        <w:rPr>
          <w:rFonts w:ascii="Times New Roman" w:hAnsi="Times New Roman" w:cs="Times New Roman"/>
        </w:rPr>
        <w:t>gfesting</w:t>
      </w:r>
      <w:r w:rsidRPr="002C1219">
        <w:rPr>
          <w:rFonts w:ascii="Times New Roman" w:hAnsi="Times New Roman" w:cs="Times New Roman"/>
        </w:rPr>
        <w:t xml:space="preserve">: </w:t>
      </w:r>
      <w:r w:rsidR="00521EEB">
        <w:rPr>
          <w:rFonts w:ascii="Times New Roman" w:hAnsi="Times New Roman" w:cs="Times New Roman"/>
        </w:rPr>
        <w:t>23</w:t>
      </w:r>
      <w:r w:rsidRPr="002C1219">
        <w:rPr>
          <w:rFonts w:ascii="Times New Roman" w:hAnsi="Times New Roman" w:cs="Times New Roman"/>
        </w:rPr>
        <w:t xml:space="preserve">. </w:t>
      </w:r>
      <w:r w:rsidR="00237FEB">
        <w:rPr>
          <w:rFonts w:ascii="Times New Roman" w:hAnsi="Times New Roman" w:cs="Times New Roman"/>
        </w:rPr>
        <w:t>mars</w:t>
      </w:r>
      <w:r w:rsidRPr="002C1219">
        <w:rPr>
          <w:rFonts w:ascii="Times New Roman" w:hAnsi="Times New Roman" w:cs="Times New Roman"/>
        </w:rPr>
        <w:t xml:space="preserve"> 202</w:t>
      </w:r>
      <w:r w:rsidR="002434E0">
        <w:rPr>
          <w:rFonts w:ascii="Times New Roman" w:hAnsi="Times New Roman" w:cs="Times New Roman"/>
        </w:rPr>
        <w:t>1</w:t>
      </w:r>
    </w:p>
    <w:p w14:paraId="5B21DE70" w14:textId="05058A85" w:rsidR="0008116C" w:rsidRPr="002C1219" w:rsidRDefault="0008116C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J.</w:t>
      </w:r>
      <w:r w:rsidR="0082693E">
        <w:rPr>
          <w:rFonts w:ascii="Times New Roman" w:hAnsi="Times New Roman" w:cs="Times New Roman"/>
        </w:rPr>
        <w:t xml:space="preserve"> </w:t>
      </w:r>
      <w:r w:rsidRPr="002C1219">
        <w:rPr>
          <w:rFonts w:ascii="Times New Roman" w:hAnsi="Times New Roman" w:cs="Times New Roman"/>
        </w:rPr>
        <w:t>nr.</w:t>
      </w:r>
      <w:r w:rsidR="00047FA7">
        <w:rPr>
          <w:rFonts w:ascii="Times New Roman" w:hAnsi="Times New Roman" w:cs="Times New Roman"/>
        </w:rPr>
        <w:t xml:space="preserve"> </w:t>
      </w:r>
      <w:r w:rsidR="00667CCE">
        <w:rPr>
          <w:rFonts w:ascii="Times New Roman" w:hAnsi="Times New Roman" w:cs="Times New Roman"/>
        </w:rPr>
        <w:t>2</w:t>
      </w:r>
      <w:r w:rsidR="00AB7B14">
        <w:rPr>
          <w:rFonts w:ascii="Times New Roman" w:hAnsi="Times New Roman" w:cs="Times New Roman"/>
        </w:rPr>
        <w:t>1</w:t>
      </w:r>
      <w:r w:rsidR="00667CCE">
        <w:rPr>
          <w:rFonts w:ascii="Times New Roman" w:hAnsi="Times New Roman" w:cs="Times New Roman"/>
        </w:rPr>
        <w:t>/00</w:t>
      </w:r>
      <w:r w:rsidR="00521EEB">
        <w:rPr>
          <w:rFonts w:ascii="Times New Roman" w:hAnsi="Times New Roman" w:cs="Times New Roman"/>
        </w:rPr>
        <w:t>206</w:t>
      </w:r>
      <w:r w:rsidR="00667CCE">
        <w:rPr>
          <w:rFonts w:ascii="Times New Roman" w:hAnsi="Times New Roman" w:cs="Times New Roman"/>
        </w:rPr>
        <w:t>-</w:t>
      </w:r>
      <w:r w:rsidR="00521EEB">
        <w:rPr>
          <w:rFonts w:ascii="Times New Roman" w:hAnsi="Times New Roman" w:cs="Times New Roman"/>
        </w:rPr>
        <w:t>1</w:t>
      </w:r>
    </w:p>
    <w:p w14:paraId="3D5F503F" w14:textId="6BF5BE75" w:rsidR="0008116C" w:rsidRDefault="00D3539E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C1219">
        <w:rPr>
          <w:rFonts w:ascii="Times New Roman" w:hAnsi="Times New Roman" w:cs="Times New Roman"/>
        </w:rPr>
        <w:t>Skr</w:t>
      </w:r>
      <w:r w:rsidR="005B0DE9">
        <w:rPr>
          <w:rFonts w:ascii="Times New Roman" w:hAnsi="Times New Roman" w:cs="Times New Roman"/>
        </w:rPr>
        <w:t>ivað hevur:</w:t>
      </w:r>
      <w:r w:rsidR="00696370">
        <w:rPr>
          <w:rFonts w:ascii="Times New Roman" w:hAnsi="Times New Roman" w:cs="Times New Roman"/>
        </w:rPr>
        <w:t xml:space="preserve"> </w:t>
      </w:r>
      <w:r w:rsidR="00DA7BD6">
        <w:rPr>
          <w:rFonts w:ascii="Times New Roman" w:hAnsi="Times New Roman" w:cs="Times New Roman"/>
        </w:rPr>
        <w:t>Pól Adrian Poulsen</w:t>
      </w:r>
    </w:p>
    <w:p w14:paraId="0C964766" w14:textId="77777777" w:rsidR="00442479" w:rsidRDefault="00442479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C3DC49B" w14:textId="77777777" w:rsidR="00667CCE" w:rsidRDefault="00667CCE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8AC631F" w14:textId="77777777" w:rsidR="00667CCE" w:rsidRDefault="00667CCE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38637CFF" w14:textId="77777777" w:rsidR="00667CCE" w:rsidRDefault="00667CCE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AD1873B" w14:textId="77777777" w:rsidR="00667CCE" w:rsidRDefault="00667CCE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33DACC3" w14:textId="77777777" w:rsidR="00667CCE" w:rsidRDefault="00667CCE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01995DF" w14:textId="701F3642" w:rsidR="00667CCE" w:rsidRDefault="00521EEB" w:rsidP="002852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Broyting í serstøku byggisamtyktini fyri økið B1,</w:t>
      </w:r>
      <w:r w:rsidR="00CE2E2A">
        <w:rPr>
          <w:rFonts w:ascii="Times New Roman" w:hAnsi="Times New Roman" w:cs="Times New Roman"/>
          <w:b/>
          <w:bCs/>
        </w:rPr>
        <w:t xml:space="preserve"> Toftanesvegur, úti á Land,</w:t>
      </w:r>
      <w:r>
        <w:rPr>
          <w:rFonts w:ascii="Times New Roman" w:hAnsi="Times New Roman" w:cs="Times New Roman"/>
          <w:b/>
          <w:bCs/>
        </w:rPr>
        <w:t xml:space="preserve"> Fuglafjørður</w:t>
      </w:r>
    </w:p>
    <w:p w14:paraId="00976E79" w14:textId="77777777" w:rsidR="00667CCE" w:rsidRDefault="00667CCE" w:rsidP="009F09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643F6" w14:textId="6CC7F0C6" w:rsidR="00725419" w:rsidRDefault="00521EEB" w:rsidP="009F09E5">
      <w:pPr>
        <w:spacing w:after="0"/>
        <w:jc w:val="both"/>
        <w:rPr>
          <w:color w:val="000000" w:themeColor="text1"/>
          <w:sz w:val="24"/>
          <w:szCs w:val="24"/>
        </w:rPr>
      </w:pPr>
      <w:r w:rsidRPr="004B7D00">
        <w:rPr>
          <w:color w:val="000000" w:themeColor="text1"/>
          <w:sz w:val="24"/>
          <w:szCs w:val="24"/>
        </w:rPr>
        <w:t xml:space="preserve">Við heimild í løgtingslóg nr. 13 frá 21. mai 1954 um býarskipanir og byggisamtyktir, sum seinast broytt við løgtingslóg nr. 19 frá 18. mars 2013, </w:t>
      </w:r>
      <w:r w:rsidR="00725419">
        <w:rPr>
          <w:color w:val="000000" w:themeColor="text1"/>
          <w:sz w:val="24"/>
          <w:szCs w:val="24"/>
        </w:rPr>
        <w:t>og vísandi til góðkenning frá kommunala eftirlitinum, dagfest 19. november 2018, viðvíkjandi serstakari byggisamtykt fyri øki B1, Toftanesvegur, Fuglafjørður, verð</w:t>
      </w:r>
      <w:r w:rsidR="009F09E5">
        <w:rPr>
          <w:color w:val="000000" w:themeColor="text1"/>
          <w:sz w:val="24"/>
          <w:szCs w:val="24"/>
        </w:rPr>
        <w:t>a</w:t>
      </w:r>
      <w:r w:rsidR="00725419">
        <w:rPr>
          <w:color w:val="000000" w:themeColor="text1"/>
          <w:sz w:val="24"/>
          <w:szCs w:val="24"/>
        </w:rPr>
        <w:t xml:space="preserve"> hesar </w:t>
      </w:r>
      <w:r w:rsidR="009F09E5">
        <w:rPr>
          <w:color w:val="000000" w:themeColor="text1"/>
          <w:sz w:val="24"/>
          <w:szCs w:val="24"/>
        </w:rPr>
        <w:t>broyt</w:t>
      </w:r>
      <w:r w:rsidR="00725419">
        <w:rPr>
          <w:color w:val="000000" w:themeColor="text1"/>
          <w:sz w:val="24"/>
          <w:szCs w:val="24"/>
        </w:rPr>
        <w:t>ingar gjørdar í nevndu byggisamtykt</w:t>
      </w:r>
    </w:p>
    <w:p w14:paraId="2E6D28A7" w14:textId="4D141692" w:rsidR="00521EEB" w:rsidRDefault="00725419" w:rsidP="009F09E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undir</w:t>
      </w:r>
      <w:r w:rsidR="00521EEB" w:rsidRPr="004B7D00">
        <w:rPr>
          <w:color w:val="000000" w:themeColor="text1"/>
          <w:sz w:val="24"/>
          <w:szCs w:val="24"/>
        </w:rPr>
        <w:t xml:space="preserve"> </w:t>
      </w:r>
      <w:r w:rsidR="00CE2E2A">
        <w:rPr>
          <w:color w:val="000000" w:themeColor="text1"/>
          <w:sz w:val="24"/>
          <w:szCs w:val="24"/>
        </w:rPr>
        <w:t>punktunum</w:t>
      </w:r>
      <w:r w:rsidR="00521EEB" w:rsidRPr="004B7D00">
        <w:rPr>
          <w:color w:val="000000" w:themeColor="text1"/>
          <w:sz w:val="24"/>
          <w:szCs w:val="24"/>
        </w:rPr>
        <w:t xml:space="preserve"> 1</w:t>
      </w:r>
      <w:r w:rsidR="00CE2E2A">
        <w:rPr>
          <w:color w:val="000000" w:themeColor="text1"/>
          <w:sz w:val="24"/>
          <w:szCs w:val="24"/>
        </w:rPr>
        <w:t>, 4 og 8</w:t>
      </w:r>
      <w:r w:rsidR="00521EEB" w:rsidRPr="004B7D00">
        <w:rPr>
          <w:color w:val="000000" w:themeColor="text1"/>
          <w:sz w:val="24"/>
          <w:szCs w:val="24"/>
        </w:rPr>
        <w:t>:</w:t>
      </w:r>
    </w:p>
    <w:p w14:paraId="16B2BB5B" w14:textId="77777777" w:rsidR="00725419" w:rsidRPr="004B7D00" w:rsidRDefault="00725419" w:rsidP="009F09E5">
      <w:pPr>
        <w:spacing w:after="0"/>
        <w:jc w:val="both"/>
        <w:rPr>
          <w:color w:val="000000" w:themeColor="text1"/>
          <w:sz w:val="24"/>
          <w:szCs w:val="24"/>
        </w:rPr>
      </w:pPr>
    </w:p>
    <w:p w14:paraId="2CBD4897" w14:textId="27B21BFE" w:rsidR="00521EEB" w:rsidRPr="004B7D00" w:rsidRDefault="009F09E5" w:rsidP="009F09E5">
      <w:pPr>
        <w:spacing w:after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Broyt</w:t>
      </w:r>
      <w:r w:rsidR="00725419">
        <w:rPr>
          <w:b/>
          <w:bCs/>
          <w:color w:val="000000" w:themeColor="text1"/>
          <w:sz w:val="24"/>
          <w:szCs w:val="24"/>
        </w:rPr>
        <w:t>ing til p</w:t>
      </w:r>
      <w:r w:rsidR="009A52BF">
        <w:rPr>
          <w:b/>
          <w:bCs/>
          <w:color w:val="000000" w:themeColor="text1"/>
          <w:sz w:val="24"/>
          <w:szCs w:val="24"/>
        </w:rPr>
        <w:t>unkt 1</w:t>
      </w:r>
    </w:p>
    <w:p w14:paraId="74968BFD" w14:textId="459C8AEB" w:rsidR="00521EEB" w:rsidRPr="004B7D00" w:rsidRDefault="00725419" w:rsidP="009F09E5">
      <w:pPr>
        <w:spacing w:after="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Nevnda ø</w:t>
      </w:r>
      <w:r w:rsidR="00C65C58">
        <w:rPr>
          <w:color w:val="000000" w:themeColor="text1"/>
          <w:sz w:val="24"/>
          <w:szCs w:val="24"/>
        </w:rPr>
        <w:t>kið fevnir</w:t>
      </w:r>
      <w:r>
        <w:rPr>
          <w:color w:val="000000" w:themeColor="text1"/>
          <w:sz w:val="24"/>
          <w:szCs w:val="24"/>
        </w:rPr>
        <w:t xml:space="preserve"> nú</w:t>
      </w:r>
      <w:r w:rsidR="00C65C58">
        <w:rPr>
          <w:color w:val="000000" w:themeColor="text1"/>
          <w:sz w:val="24"/>
          <w:szCs w:val="24"/>
        </w:rPr>
        <w:t xml:space="preserve"> eis</w:t>
      </w:r>
      <w:r>
        <w:rPr>
          <w:color w:val="000000" w:themeColor="text1"/>
          <w:sz w:val="24"/>
          <w:szCs w:val="24"/>
        </w:rPr>
        <w:t>ini</w:t>
      </w:r>
      <w:r w:rsidR="00C65C58">
        <w:rPr>
          <w:color w:val="000000" w:themeColor="text1"/>
          <w:sz w:val="24"/>
          <w:szCs w:val="24"/>
        </w:rPr>
        <w:t xml:space="preserve"> um matr. nr. </w:t>
      </w:r>
      <w:r w:rsidR="00521EEB">
        <w:rPr>
          <w:color w:val="000000" w:themeColor="text1"/>
          <w:sz w:val="24"/>
          <w:szCs w:val="24"/>
        </w:rPr>
        <w:t xml:space="preserve"> </w:t>
      </w:r>
      <w:r w:rsidR="00521EEB" w:rsidRPr="00C65C58">
        <w:rPr>
          <w:sz w:val="24"/>
          <w:szCs w:val="24"/>
        </w:rPr>
        <w:t>882b</w:t>
      </w:r>
      <w:r w:rsidR="009F6B0D">
        <w:rPr>
          <w:sz w:val="24"/>
          <w:szCs w:val="24"/>
        </w:rPr>
        <w:t>,</w:t>
      </w:r>
      <w:r>
        <w:rPr>
          <w:sz w:val="24"/>
          <w:szCs w:val="24"/>
        </w:rPr>
        <w:t xml:space="preserve"> umframt</w:t>
      </w:r>
      <w:r w:rsidR="00C65C58" w:rsidRPr="00C65C58">
        <w:rPr>
          <w:sz w:val="24"/>
          <w:szCs w:val="24"/>
        </w:rPr>
        <w:t xml:space="preserve"> </w:t>
      </w:r>
      <w:r w:rsidR="009A52BF" w:rsidRPr="00C65C58">
        <w:rPr>
          <w:sz w:val="24"/>
          <w:szCs w:val="24"/>
        </w:rPr>
        <w:t>parti av vegaøki</w:t>
      </w:r>
      <w:r>
        <w:rPr>
          <w:sz w:val="24"/>
          <w:szCs w:val="24"/>
        </w:rPr>
        <w:t>num,</w:t>
      </w:r>
      <w:r w:rsidR="009A52BF" w:rsidRPr="00C65C58">
        <w:rPr>
          <w:sz w:val="24"/>
          <w:szCs w:val="24"/>
        </w:rPr>
        <w:t xml:space="preserve"> matr. nr. ag</w:t>
      </w:r>
      <w:r w:rsidR="009F6B0D">
        <w:rPr>
          <w:sz w:val="24"/>
          <w:szCs w:val="24"/>
        </w:rPr>
        <w:t xml:space="preserve"> og matr. nr. E</w:t>
      </w:r>
      <w:r w:rsidR="009A52BF" w:rsidRPr="00C65C58">
        <w:rPr>
          <w:sz w:val="24"/>
          <w:szCs w:val="24"/>
        </w:rPr>
        <w:t>, Fuglafjørður</w:t>
      </w:r>
      <w:r w:rsidR="00521EEB" w:rsidRPr="004B7D00">
        <w:rPr>
          <w:color w:val="000000" w:themeColor="text1"/>
          <w:sz w:val="24"/>
          <w:szCs w:val="24"/>
        </w:rPr>
        <w:t>.</w:t>
      </w:r>
    </w:p>
    <w:p w14:paraId="4E855F85" w14:textId="77777777" w:rsidR="00521EEB" w:rsidRPr="004B7D00" w:rsidRDefault="00521EEB" w:rsidP="009F09E5">
      <w:pPr>
        <w:spacing w:after="0"/>
        <w:jc w:val="both"/>
        <w:rPr>
          <w:b/>
          <w:bCs/>
          <w:color w:val="000000" w:themeColor="text1"/>
          <w:sz w:val="24"/>
          <w:szCs w:val="24"/>
        </w:rPr>
      </w:pPr>
    </w:p>
    <w:p w14:paraId="6DAE5FD5" w14:textId="3BDC325E" w:rsidR="00521EEB" w:rsidRPr="004B7D00" w:rsidRDefault="009F09E5" w:rsidP="009F09E5">
      <w:pPr>
        <w:spacing w:after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Broyt</w:t>
      </w:r>
      <w:r w:rsidR="00725419">
        <w:rPr>
          <w:b/>
          <w:bCs/>
          <w:color w:val="000000" w:themeColor="text1"/>
          <w:sz w:val="24"/>
          <w:szCs w:val="24"/>
        </w:rPr>
        <w:t>ing til punkt</w:t>
      </w:r>
      <w:r w:rsidR="009A52BF">
        <w:rPr>
          <w:b/>
          <w:bCs/>
          <w:color w:val="000000" w:themeColor="text1"/>
          <w:sz w:val="24"/>
          <w:szCs w:val="24"/>
        </w:rPr>
        <w:t xml:space="preserve"> 4</w:t>
      </w:r>
    </w:p>
    <w:p w14:paraId="5A140503" w14:textId="52FC4A20" w:rsidR="009A52BF" w:rsidRDefault="009A52BF" w:rsidP="009F09E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Byggistigið má ikki fara upp um </w:t>
      </w:r>
      <w:r w:rsidRPr="00C65C58">
        <w:rPr>
          <w:sz w:val="24"/>
          <w:szCs w:val="24"/>
        </w:rPr>
        <w:t>0,</w:t>
      </w:r>
      <w:r w:rsidR="00725419">
        <w:rPr>
          <w:sz w:val="24"/>
          <w:szCs w:val="24"/>
        </w:rPr>
        <w:t>6</w:t>
      </w:r>
      <w:r w:rsidRPr="00C65C58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fyri samlaða økið.</w:t>
      </w:r>
    </w:p>
    <w:p w14:paraId="294230C2" w14:textId="77777777" w:rsidR="009A52BF" w:rsidRDefault="009A52BF" w:rsidP="009F09E5">
      <w:pPr>
        <w:spacing w:after="0"/>
        <w:jc w:val="both"/>
        <w:rPr>
          <w:color w:val="000000" w:themeColor="text1"/>
          <w:sz w:val="24"/>
          <w:szCs w:val="24"/>
        </w:rPr>
      </w:pPr>
    </w:p>
    <w:p w14:paraId="05902B17" w14:textId="3C218C1B" w:rsidR="00521EEB" w:rsidRPr="004B7D00" w:rsidRDefault="009A52BF" w:rsidP="009F09E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Nettonýtslustigið má ikki fara upp um </w:t>
      </w:r>
      <w:r w:rsidR="00725419">
        <w:rPr>
          <w:sz w:val="24"/>
          <w:szCs w:val="24"/>
        </w:rPr>
        <w:t>2</w:t>
      </w:r>
      <w:r w:rsidRPr="00C65C58">
        <w:rPr>
          <w:sz w:val="24"/>
          <w:szCs w:val="24"/>
        </w:rPr>
        <w:t>,0</w:t>
      </w:r>
      <w:r>
        <w:rPr>
          <w:color w:val="000000" w:themeColor="text1"/>
          <w:sz w:val="24"/>
          <w:szCs w:val="24"/>
        </w:rPr>
        <w:t xml:space="preserve"> fyri samlaða økið.</w:t>
      </w:r>
      <w:r w:rsidR="00521EEB" w:rsidRPr="004B7D00">
        <w:rPr>
          <w:color w:val="000000" w:themeColor="text1"/>
          <w:sz w:val="24"/>
          <w:szCs w:val="24"/>
        </w:rPr>
        <w:t xml:space="preserve"> </w:t>
      </w:r>
    </w:p>
    <w:p w14:paraId="06D1C7FB" w14:textId="77777777" w:rsidR="00521EEB" w:rsidRPr="004B7D00" w:rsidRDefault="00521EEB" w:rsidP="009F09E5">
      <w:pPr>
        <w:spacing w:after="0"/>
        <w:jc w:val="both"/>
        <w:rPr>
          <w:color w:val="000000" w:themeColor="text1"/>
          <w:sz w:val="24"/>
          <w:szCs w:val="24"/>
        </w:rPr>
      </w:pPr>
    </w:p>
    <w:p w14:paraId="3CE07E80" w14:textId="19044289" w:rsidR="009A52BF" w:rsidRPr="004B7D00" w:rsidRDefault="009F09E5" w:rsidP="009F09E5">
      <w:pPr>
        <w:spacing w:after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Broyt</w:t>
      </w:r>
      <w:r w:rsidR="00725419">
        <w:rPr>
          <w:b/>
          <w:bCs/>
          <w:color w:val="000000" w:themeColor="text1"/>
          <w:sz w:val="24"/>
          <w:szCs w:val="24"/>
        </w:rPr>
        <w:t>ing til p</w:t>
      </w:r>
      <w:r w:rsidR="009A52BF">
        <w:rPr>
          <w:b/>
          <w:bCs/>
          <w:color w:val="000000" w:themeColor="text1"/>
          <w:sz w:val="24"/>
          <w:szCs w:val="24"/>
        </w:rPr>
        <w:t>unkt 8</w:t>
      </w:r>
    </w:p>
    <w:p w14:paraId="6CF32669" w14:textId="2DDCB21F" w:rsidR="00521EEB" w:rsidRDefault="009A52BF" w:rsidP="009F09E5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Útrokning av byggistigi og nettonýtslustigi skal vera sambært BK17,</w:t>
      </w:r>
      <w:r w:rsidR="009F09E5">
        <w:rPr>
          <w:color w:val="000000" w:themeColor="text1"/>
          <w:sz w:val="24"/>
          <w:szCs w:val="24"/>
        </w:rPr>
        <w:t xml:space="preserve"> sí</w:t>
      </w:r>
      <w:r>
        <w:rPr>
          <w:color w:val="000000" w:themeColor="text1"/>
          <w:sz w:val="24"/>
          <w:szCs w:val="24"/>
        </w:rPr>
        <w:t xml:space="preserve"> skjal 1A</w:t>
      </w:r>
      <w:r w:rsidR="00D455FD">
        <w:rPr>
          <w:color w:val="000000" w:themeColor="text1"/>
          <w:sz w:val="24"/>
          <w:szCs w:val="24"/>
        </w:rPr>
        <w:t>.</w:t>
      </w:r>
    </w:p>
    <w:p w14:paraId="3CD85FEE" w14:textId="77777777" w:rsidR="00725419" w:rsidRDefault="00725419" w:rsidP="009F09E5">
      <w:pPr>
        <w:spacing w:after="0"/>
        <w:jc w:val="both"/>
        <w:rPr>
          <w:color w:val="000000" w:themeColor="text1"/>
          <w:sz w:val="24"/>
          <w:szCs w:val="24"/>
        </w:rPr>
      </w:pPr>
    </w:p>
    <w:p w14:paraId="2F5BE7B3" w14:textId="040E8A32" w:rsidR="00725419" w:rsidRPr="004B7D00" w:rsidRDefault="00725419" w:rsidP="009F09E5">
      <w:pPr>
        <w:spacing w:after="0"/>
        <w:jc w:val="both"/>
        <w:rPr>
          <w:color w:val="000000" w:themeColor="text1"/>
          <w:sz w:val="24"/>
          <w:szCs w:val="24"/>
        </w:rPr>
      </w:pPr>
      <w:r w:rsidRPr="004B7D00">
        <w:rPr>
          <w:color w:val="000000" w:themeColor="text1"/>
          <w:sz w:val="24"/>
          <w:szCs w:val="24"/>
        </w:rPr>
        <w:t>Vanligu reglurnar í byggisamtyktini eru galdandi, har henda serstaka byggisamtykt i</w:t>
      </w:r>
      <w:r>
        <w:rPr>
          <w:color w:val="000000" w:themeColor="text1"/>
          <w:sz w:val="24"/>
          <w:szCs w:val="24"/>
        </w:rPr>
        <w:t>k</w:t>
      </w:r>
      <w:r w:rsidRPr="004B7D00">
        <w:rPr>
          <w:color w:val="000000" w:themeColor="text1"/>
          <w:sz w:val="24"/>
          <w:szCs w:val="24"/>
        </w:rPr>
        <w:t>ki ásetir annað.</w:t>
      </w:r>
    </w:p>
    <w:p w14:paraId="428E6292" w14:textId="77777777" w:rsidR="009A52BF" w:rsidRPr="004B7D00" w:rsidRDefault="009A52BF" w:rsidP="009F09E5">
      <w:pPr>
        <w:spacing w:after="0"/>
        <w:jc w:val="both"/>
        <w:rPr>
          <w:color w:val="000000" w:themeColor="text1"/>
          <w:sz w:val="24"/>
          <w:szCs w:val="24"/>
        </w:rPr>
      </w:pPr>
    </w:p>
    <w:p w14:paraId="4715737E" w14:textId="30FE033A" w:rsidR="00521EEB" w:rsidRPr="009F09E5" w:rsidRDefault="00521EEB" w:rsidP="009F09E5">
      <w:pPr>
        <w:spacing w:after="0"/>
        <w:jc w:val="both"/>
        <w:rPr>
          <w:color w:val="000000" w:themeColor="text1"/>
          <w:sz w:val="24"/>
          <w:szCs w:val="24"/>
        </w:rPr>
      </w:pPr>
      <w:r w:rsidRPr="009F09E5">
        <w:rPr>
          <w:color w:val="000000" w:themeColor="text1"/>
          <w:sz w:val="24"/>
          <w:szCs w:val="24"/>
        </w:rPr>
        <w:t>Soleiðis góðkent av Fuglafjarðar býráð</w:t>
      </w:r>
      <w:r w:rsidR="00285241">
        <w:rPr>
          <w:color w:val="000000" w:themeColor="text1"/>
          <w:sz w:val="24"/>
          <w:szCs w:val="24"/>
        </w:rPr>
        <w:t xml:space="preserve"> hóskvøldið</w:t>
      </w:r>
      <w:r w:rsidR="009A52BF" w:rsidRPr="009F09E5">
        <w:rPr>
          <w:color w:val="000000" w:themeColor="text1"/>
          <w:sz w:val="24"/>
          <w:szCs w:val="24"/>
        </w:rPr>
        <w:t xml:space="preserve"> 25. </w:t>
      </w:r>
      <w:r w:rsidR="00725419" w:rsidRPr="009F09E5">
        <w:rPr>
          <w:color w:val="000000" w:themeColor="text1"/>
          <w:sz w:val="24"/>
          <w:szCs w:val="24"/>
        </w:rPr>
        <w:t>m</w:t>
      </w:r>
      <w:r w:rsidR="009A52BF" w:rsidRPr="009F09E5">
        <w:rPr>
          <w:color w:val="000000" w:themeColor="text1"/>
          <w:sz w:val="24"/>
          <w:szCs w:val="24"/>
        </w:rPr>
        <w:t>ars 2021</w:t>
      </w:r>
      <w:r w:rsidR="009F09E5" w:rsidRPr="009F09E5">
        <w:rPr>
          <w:color w:val="000000" w:themeColor="text1"/>
          <w:sz w:val="24"/>
          <w:szCs w:val="24"/>
        </w:rPr>
        <w:t>.</w:t>
      </w:r>
    </w:p>
    <w:p w14:paraId="5D378ADA" w14:textId="633B4C92" w:rsidR="00C54B3D" w:rsidRDefault="00C54B3D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14:paraId="74F56C28" w14:textId="77777777" w:rsidR="00237FEB" w:rsidRDefault="00237FEB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14:paraId="7FFF3C17" w14:textId="77777777" w:rsidR="009E0FBE" w:rsidRDefault="009E0FBE" w:rsidP="00C54B3D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Vinarliga</w:t>
      </w:r>
    </w:p>
    <w:p w14:paraId="7DB14406" w14:textId="1D9524CB" w:rsidR="009E0FBE" w:rsidRDefault="009E0FBE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14:paraId="7DB131A5" w14:textId="77777777" w:rsidR="00C861C8" w:rsidRDefault="00C861C8" w:rsidP="00667CCE">
      <w:pPr>
        <w:tabs>
          <w:tab w:val="left" w:pos="993"/>
          <w:tab w:val="left" w:pos="2410"/>
          <w:tab w:val="left" w:pos="4536"/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14:paraId="148B9C2F" w14:textId="43084D1F" w:rsidR="009E0FBE" w:rsidRDefault="009D4D64" w:rsidP="00C861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="009F09E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 w:rsidR="00C861C8">
        <w:rPr>
          <w:rFonts w:ascii="Times New Roman" w:hAnsi="Times New Roman" w:cs="Times New Roman"/>
        </w:rPr>
        <w:tab/>
      </w:r>
      <w:r w:rsidR="00C861C8">
        <w:rPr>
          <w:rFonts w:ascii="Times New Roman" w:hAnsi="Times New Roman" w:cs="Times New Roman"/>
        </w:rPr>
        <w:tab/>
      </w:r>
      <w:r w:rsidR="00C861C8">
        <w:rPr>
          <w:rFonts w:ascii="Times New Roman" w:hAnsi="Times New Roman" w:cs="Times New Roman"/>
        </w:rPr>
        <w:tab/>
      </w:r>
      <w:r w:rsidR="00C861C8">
        <w:rPr>
          <w:rFonts w:ascii="Times New Roman" w:hAnsi="Times New Roman" w:cs="Times New Roman"/>
        </w:rPr>
        <w:tab/>
      </w:r>
      <w:r w:rsidR="00C861C8">
        <w:rPr>
          <w:rFonts w:ascii="Times New Roman" w:hAnsi="Times New Roman" w:cs="Times New Roman"/>
        </w:rPr>
        <w:tab/>
      </w:r>
      <w:r w:rsidR="00C861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  <w:r w:rsidR="00DC5D9E">
        <w:rPr>
          <w:rFonts w:ascii="Times New Roman" w:hAnsi="Times New Roman" w:cs="Times New Roman"/>
        </w:rPr>
        <w:t>___</w:t>
      </w:r>
      <w:r w:rsidR="009F09E5">
        <w:rPr>
          <w:rFonts w:ascii="Times New Roman" w:hAnsi="Times New Roman" w:cs="Times New Roman"/>
        </w:rPr>
        <w:softHyphen/>
      </w:r>
    </w:p>
    <w:p w14:paraId="1BD0A7FE" w14:textId="542153B5" w:rsidR="002434E0" w:rsidRDefault="00C861C8" w:rsidP="00C861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Dávur Juul, borgarstjóri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09E5">
        <w:rPr>
          <w:rFonts w:ascii="Times New Roman" w:hAnsi="Times New Roman" w:cs="Times New Roman"/>
        </w:rPr>
        <w:t>Henrik Weihe Joensen</w:t>
      </w:r>
      <w:r w:rsidR="009E0FBE">
        <w:rPr>
          <w:rFonts w:ascii="Times New Roman" w:hAnsi="Times New Roman" w:cs="Times New Roman"/>
        </w:rPr>
        <w:t xml:space="preserve">, </w:t>
      </w:r>
      <w:r w:rsidR="009F09E5">
        <w:rPr>
          <w:rFonts w:ascii="Times New Roman" w:hAnsi="Times New Roman" w:cs="Times New Roman"/>
        </w:rPr>
        <w:t>kommunustjóri</w:t>
      </w:r>
      <w:r w:rsidR="009D4D64">
        <w:rPr>
          <w:rFonts w:ascii="Times New Roman" w:hAnsi="Times New Roman" w:cs="Times New Roman"/>
        </w:rPr>
        <w:tab/>
      </w:r>
      <w:r w:rsidR="009F09E5">
        <w:rPr>
          <w:rFonts w:ascii="Times New Roman" w:hAnsi="Times New Roman" w:cs="Times New Roman"/>
        </w:rPr>
        <w:tab/>
      </w:r>
    </w:p>
    <w:sectPr w:rsidR="002434E0" w:rsidSect="00802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74" w:bottom="1985" w:left="147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1C67B" w14:textId="77777777" w:rsidR="00AC6248" w:rsidRDefault="00AC6248" w:rsidP="003A43E7">
      <w:pPr>
        <w:spacing w:after="0" w:line="240" w:lineRule="auto"/>
      </w:pPr>
      <w:r>
        <w:separator/>
      </w:r>
    </w:p>
  </w:endnote>
  <w:endnote w:type="continuationSeparator" w:id="0">
    <w:p w14:paraId="2E2624E3" w14:textId="77777777" w:rsidR="00AC6248" w:rsidRDefault="00AC6248" w:rsidP="003A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æl 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56B6" w14:textId="77777777" w:rsidR="00097286" w:rsidRDefault="000972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EAA4" w14:textId="2EE2DE7A" w:rsidR="0068007E" w:rsidRDefault="0068007E" w:rsidP="00D3539E">
    <w:pPr>
      <w:spacing w:after="40" w:line="240" w:lineRule="auto"/>
      <w:jc w:val="center"/>
      <w:rPr>
        <w:rFonts w:ascii="Trebuchet MS" w:hAnsi="Trebuchet MS"/>
        <w:color w:val="0F6FC6" w:themeColor="accent1"/>
        <w:sz w:val="20"/>
        <w:szCs w:val="20"/>
      </w:rPr>
    </w:pPr>
    <w:r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 xml:space="preserve">FUGLAFJARÐAR KOMMUNA    </w:t>
    </w:r>
    <w:r w:rsidRPr="00D36DEE">
      <w:rPr>
        <w:rFonts w:ascii="Trebuchet MS" w:hAnsi="Trebuchet MS"/>
        <w:color w:val="0F6FC6" w:themeColor="accent1"/>
        <w:sz w:val="20"/>
        <w:szCs w:val="20"/>
      </w:rPr>
      <w:t>¤</w:t>
    </w:r>
    <w:r>
      <w:rPr>
        <w:rFonts w:ascii="Trebuchet MS" w:hAnsi="Trebuchet MS"/>
        <w:color w:val="0F6FC6" w:themeColor="accent1"/>
        <w:sz w:val="20"/>
        <w:szCs w:val="20"/>
      </w:rPr>
      <w:t xml:space="preserve">    </w:t>
    </w:r>
    <w:r w:rsidR="00097286"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>Í Støð 5</w:t>
    </w:r>
    <w:r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 xml:space="preserve">   </w:t>
    </w:r>
    <w:r w:rsidR="000C3CF7" w:rsidRPr="00D36DEE"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 xml:space="preserve"> </w:t>
    </w:r>
    <w:r w:rsidR="000C3CF7" w:rsidRPr="00D36DEE">
      <w:rPr>
        <w:rFonts w:ascii="Trebuchet MS" w:hAnsi="Trebuchet MS"/>
        <w:color w:val="0F6FC6" w:themeColor="accent1"/>
        <w:sz w:val="20"/>
        <w:szCs w:val="20"/>
      </w:rPr>
      <w:t xml:space="preserve">¤ </w:t>
    </w:r>
    <w:r>
      <w:rPr>
        <w:rFonts w:ascii="Trebuchet MS" w:hAnsi="Trebuchet MS"/>
        <w:color w:val="0F6FC6" w:themeColor="accent1"/>
        <w:sz w:val="20"/>
        <w:szCs w:val="20"/>
      </w:rPr>
      <w:t xml:space="preserve">  </w:t>
    </w:r>
    <w:r w:rsidR="000C3CF7" w:rsidRPr="00D36DEE">
      <w:rPr>
        <w:rFonts w:ascii="Trebuchet MS" w:hAnsi="Trebuchet MS"/>
        <w:color w:val="0F6FC6" w:themeColor="accent1"/>
        <w:sz w:val="20"/>
        <w:szCs w:val="20"/>
      </w:rPr>
      <w:t xml:space="preserve"> </w:t>
    </w:r>
    <w:r w:rsidR="000C3CF7" w:rsidRPr="00D36DEE"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>F</w:t>
    </w:r>
    <w:r w:rsidR="00927E58" w:rsidRPr="00D36DEE"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>O</w:t>
    </w:r>
    <w:r w:rsidR="000C3CF7" w:rsidRPr="00D36DEE"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 xml:space="preserve"> 5</w:t>
    </w:r>
    <w:r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>3</w:t>
    </w:r>
    <w:r w:rsidR="000C3CF7" w:rsidRPr="00D36DEE">
      <w:rPr>
        <w:rFonts w:ascii="Trebuchet MS" w:eastAsiaTheme="minorEastAsia" w:hAnsi="Trebuchet MS"/>
        <w:noProof/>
        <w:color w:val="0F6FC6" w:themeColor="accent1"/>
        <w:sz w:val="20"/>
        <w:szCs w:val="20"/>
        <w:lang w:eastAsia="fo-FO"/>
      </w:rPr>
      <w:t>0 Fuglafjørður</w:t>
    </w:r>
  </w:p>
  <w:p w14:paraId="13346767" w14:textId="77777777" w:rsidR="00B34CAB" w:rsidRPr="00D36DEE" w:rsidRDefault="00C838A8" w:rsidP="00D3539E">
    <w:pPr>
      <w:spacing w:after="40" w:line="240" w:lineRule="auto"/>
      <w:jc w:val="center"/>
      <w:rPr>
        <w:rFonts w:ascii="Trebuchet MS" w:hAnsi="Trebuchet MS"/>
        <w:color w:val="0F6FC6" w:themeColor="accent1"/>
        <w:sz w:val="20"/>
        <w:szCs w:val="20"/>
      </w:rPr>
    </w:pPr>
    <w:r w:rsidRPr="00D36DEE">
      <w:rPr>
        <w:rFonts w:ascii="Trebuchet MS" w:hAnsi="Trebuchet MS"/>
        <w:color w:val="0F6FC6" w:themeColor="accent1"/>
        <w:sz w:val="20"/>
        <w:szCs w:val="20"/>
      </w:rPr>
      <w:t>tlf.: 668000</w:t>
    </w:r>
    <w:r w:rsidR="0068007E">
      <w:rPr>
        <w:rFonts w:ascii="Trebuchet MS" w:hAnsi="Trebuchet MS"/>
        <w:color w:val="0F6FC6" w:themeColor="accent1"/>
        <w:sz w:val="20"/>
        <w:szCs w:val="20"/>
      </w:rPr>
      <w:t xml:space="preserve">    </w:t>
    </w:r>
    <w:r w:rsidR="0068007E" w:rsidRPr="00D36DEE">
      <w:rPr>
        <w:rFonts w:ascii="Trebuchet MS" w:hAnsi="Trebuchet MS"/>
        <w:color w:val="0F6FC6" w:themeColor="accent1"/>
        <w:sz w:val="20"/>
        <w:szCs w:val="20"/>
      </w:rPr>
      <w:t>¤</w:t>
    </w:r>
    <w:r w:rsidR="0068007E">
      <w:rPr>
        <w:rFonts w:ascii="Trebuchet MS" w:hAnsi="Trebuchet MS"/>
        <w:color w:val="0F6FC6" w:themeColor="accent1"/>
        <w:sz w:val="20"/>
        <w:szCs w:val="20"/>
      </w:rPr>
      <w:t xml:space="preserve"> </w:t>
    </w:r>
    <w:r w:rsidR="0068007E" w:rsidRPr="00D36DEE">
      <w:rPr>
        <w:rFonts w:ascii="Trebuchet MS" w:hAnsi="Trebuchet MS"/>
        <w:color w:val="0F6FC6" w:themeColor="accent1"/>
        <w:sz w:val="20"/>
        <w:szCs w:val="20"/>
      </w:rPr>
      <w:t xml:space="preserve">   </w:t>
    </w:r>
    <w:r w:rsidR="0068007E">
      <w:rPr>
        <w:rFonts w:ascii="Trebuchet MS" w:hAnsi="Trebuchet MS"/>
        <w:color w:val="0F6FC6" w:themeColor="accent1"/>
        <w:sz w:val="20"/>
        <w:szCs w:val="20"/>
      </w:rPr>
      <w:t>teldupostur: info@fuglafjordur.fo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73CC" w14:textId="77777777" w:rsidR="00097286" w:rsidRDefault="000972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50B9B" w14:textId="77777777" w:rsidR="00AC6248" w:rsidRDefault="00AC6248" w:rsidP="003A43E7">
      <w:pPr>
        <w:spacing w:after="0" w:line="240" w:lineRule="auto"/>
      </w:pPr>
      <w:r>
        <w:separator/>
      </w:r>
    </w:p>
  </w:footnote>
  <w:footnote w:type="continuationSeparator" w:id="0">
    <w:p w14:paraId="6D491672" w14:textId="77777777" w:rsidR="00AC6248" w:rsidRDefault="00AC6248" w:rsidP="003A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213E" w14:textId="77777777" w:rsidR="00097286" w:rsidRDefault="000972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87CF" w14:textId="77777777" w:rsidR="003A43E7" w:rsidRDefault="00285241" w:rsidP="0068007E">
    <w:pPr>
      <w:pStyle w:val="Sidehoved"/>
      <w:tabs>
        <w:tab w:val="clear" w:pos="4513"/>
        <w:tab w:val="clear" w:pos="9026"/>
      </w:tabs>
      <w:jc w:val="right"/>
    </w:pPr>
    <w:sdt>
      <w:sdtPr>
        <w:id w:val="-500121598"/>
        <w:docPartObj>
          <w:docPartGallery w:val="Page Numbers (Margins)"/>
          <w:docPartUnique/>
        </w:docPartObj>
      </w:sdtPr>
      <w:sdtEndPr/>
      <w:sdtContent>
        <w:r w:rsidR="00360E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58A7AFF" wp14:editId="4C9D4D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ktange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ACD0D" w14:textId="77777777" w:rsidR="00360E71" w:rsidRDefault="00360E7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da-DK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8A7AFF" id="Rektangel 1" o:spid="_x0000_s1027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DRMOvn/AQAA5QMAAA4AAAAAAAAAAAAA&#10;AAAALgIAAGRycy9lMm9Eb2MueG1sUEsBAi0AFAAGAAgAAAAhAHGmhoPcAAAABAEAAA8AAAAAAAAA&#10;AAAAAAAAWQQAAGRycy9kb3ducmV2LnhtbFBLBQYAAAAABAAEAPMAAABiBQAAAAA=&#10;" o:allowincell="f" stroked="f">
                  <v:textbox>
                    <w:txbxContent>
                      <w:p w14:paraId="60DACD0D" w14:textId="77777777" w:rsidR="00360E71" w:rsidRDefault="00360E7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da-DK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066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B5B813" wp14:editId="5B63892B">
              <wp:simplePos x="0" y="0"/>
              <wp:positionH relativeFrom="column">
                <wp:posOffset>-114300</wp:posOffset>
              </wp:positionH>
              <wp:positionV relativeFrom="paragraph">
                <wp:posOffset>70485</wp:posOffset>
              </wp:positionV>
              <wp:extent cx="3009900" cy="41910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771DF" w14:textId="77777777" w:rsidR="00E30666" w:rsidRDefault="00E30666" w:rsidP="00E30666">
                          <w:pPr>
                            <w:spacing w:after="0" w:line="240" w:lineRule="auto"/>
                            <w:rPr>
                              <w:rFonts w:ascii="Trebuchet MS" w:hAnsi="Trebuchet MS" w:cs="Calibri Light"/>
                              <w:color w:val="0F6FC6" w:themeColor="accent1"/>
                              <w:sz w:val="24"/>
                              <w:szCs w:val="24"/>
                            </w:rPr>
                          </w:pPr>
                          <w:r w:rsidRPr="00E30666">
                            <w:rPr>
                              <w:rFonts w:ascii="Trebuchet MS" w:hAnsi="Trebuchet MS" w:cs="Calibri Light"/>
                              <w:color w:val="0F6FC6" w:themeColor="accent1"/>
                              <w:sz w:val="36"/>
                              <w:szCs w:val="36"/>
                            </w:rPr>
                            <w:t>FUGLAFJARÐAR KOMMUN</w:t>
                          </w:r>
                          <w:r w:rsidR="00C86679">
                            <w:rPr>
                              <w:rFonts w:ascii="Trebuchet MS" w:hAnsi="Trebuchet MS" w:cs="Calibri Light"/>
                              <w:color w:val="0F6FC6" w:themeColor="accent1"/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5B8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5.55pt;width:237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" filled="f" stroked="f">
              <v:textbox>
                <w:txbxContent>
                  <w:p w14:paraId="2D2771DF" w14:textId="77777777" w:rsidR="00E30666" w:rsidRDefault="00E30666" w:rsidP="00E30666">
                    <w:pPr>
                      <w:spacing w:after="0" w:line="240" w:lineRule="auto"/>
                      <w:rPr>
                        <w:rFonts w:ascii="Trebuchet MS" w:hAnsi="Trebuchet MS" w:cs="Calibri Light"/>
                        <w:color w:val="0F6FC6" w:themeColor="accent1"/>
                        <w:sz w:val="24"/>
                        <w:szCs w:val="24"/>
                      </w:rPr>
                    </w:pPr>
                    <w:r w:rsidRPr="00E30666">
                      <w:rPr>
                        <w:rFonts w:ascii="Trebuchet MS" w:hAnsi="Trebuchet MS" w:cs="Calibri Light"/>
                        <w:color w:val="0F6FC6" w:themeColor="accent1"/>
                        <w:sz w:val="36"/>
                        <w:szCs w:val="36"/>
                      </w:rPr>
                      <w:t>FUGLAFJARÐAR KOMMUN</w:t>
                    </w:r>
                    <w:r w:rsidR="00C86679">
                      <w:rPr>
                        <w:rFonts w:ascii="Trebuchet MS" w:hAnsi="Trebuchet MS" w:cs="Calibri Light"/>
                        <w:color w:val="0F6FC6" w:themeColor="accent1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0666">
      <w:rPr>
        <w:noProof/>
      </w:rPr>
      <w:drawing>
        <wp:inline distT="0" distB="0" distL="0" distR="0" wp14:anchorId="14920F6A" wp14:editId="4266125A">
          <wp:extent cx="532309" cy="530860"/>
          <wp:effectExtent l="0" t="0" r="1270" b="254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gl_kom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09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4237" w14:textId="77777777" w:rsidR="00097286" w:rsidRDefault="000972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2F7C"/>
    <w:multiLevelType w:val="hybridMultilevel"/>
    <w:tmpl w:val="CB341F3E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360"/>
    <w:multiLevelType w:val="hybridMultilevel"/>
    <w:tmpl w:val="CB341F3E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0A0C"/>
    <w:multiLevelType w:val="hybridMultilevel"/>
    <w:tmpl w:val="1BCCD232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44A9"/>
    <w:multiLevelType w:val="hybridMultilevel"/>
    <w:tmpl w:val="A52054C0"/>
    <w:lvl w:ilvl="0" w:tplc="A73C239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36812DE"/>
    <w:multiLevelType w:val="hybridMultilevel"/>
    <w:tmpl w:val="E6BC779A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6224D"/>
    <w:multiLevelType w:val="hybridMultilevel"/>
    <w:tmpl w:val="2DC2FA6A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357BC"/>
    <w:multiLevelType w:val="hybridMultilevel"/>
    <w:tmpl w:val="2B280AD4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86815"/>
    <w:multiLevelType w:val="hybridMultilevel"/>
    <w:tmpl w:val="812E3972"/>
    <w:lvl w:ilvl="0" w:tplc="0438000F">
      <w:start w:val="1"/>
      <w:numFmt w:val="decimal"/>
      <w:lvlText w:val="%1."/>
      <w:lvlJc w:val="left"/>
      <w:pPr>
        <w:ind w:left="1485" w:hanging="360"/>
      </w:pPr>
    </w:lvl>
    <w:lvl w:ilvl="1" w:tplc="04380019" w:tentative="1">
      <w:start w:val="1"/>
      <w:numFmt w:val="lowerLetter"/>
      <w:lvlText w:val="%2."/>
      <w:lvlJc w:val="left"/>
      <w:pPr>
        <w:ind w:left="2205" w:hanging="360"/>
      </w:pPr>
    </w:lvl>
    <w:lvl w:ilvl="2" w:tplc="0438001B" w:tentative="1">
      <w:start w:val="1"/>
      <w:numFmt w:val="lowerRoman"/>
      <w:lvlText w:val="%3."/>
      <w:lvlJc w:val="right"/>
      <w:pPr>
        <w:ind w:left="2925" w:hanging="180"/>
      </w:pPr>
    </w:lvl>
    <w:lvl w:ilvl="3" w:tplc="0438000F" w:tentative="1">
      <w:start w:val="1"/>
      <w:numFmt w:val="decimal"/>
      <w:lvlText w:val="%4."/>
      <w:lvlJc w:val="left"/>
      <w:pPr>
        <w:ind w:left="3645" w:hanging="360"/>
      </w:pPr>
    </w:lvl>
    <w:lvl w:ilvl="4" w:tplc="04380019" w:tentative="1">
      <w:start w:val="1"/>
      <w:numFmt w:val="lowerLetter"/>
      <w:lvlText w:val="%5."/>
      <w:lvlJc w:val="left"/>
      <w:pPr>
        <w:ind w:left="4365" w:hanging="360"/>
      </w:pPr>
    </w:lvl>
    <w:lvl w:ilvl="5" w:tplc="0438001B" w:tentative="1">
      <w:start w:val="1"/>
      <w:numFmt w:val="lowerRoman"/>
      <w:lvlText w:val="%6."/>
      <w:lvlJc w:val="right"/>
      <w:pPr>
        <w:ind w:left="5085" w:hanging="180"/>
      </w:pPr>
    </w:lvl>
    <w:lvl w:ilvl="6" w:tplc="0438000F" w:tentative="1">
      <w:start w:val="1"/>
      <w:numFmt w:val="decimal"/>
      <w:lvlText w:val="%7."/>
      <w:lvlJc w:val="left"/>
      <w:pPr>
        <w:ind w:left="5805" w:hanging="360"/>
      </w:pPr>
    </w:lvl>
    <w:lvl w:ilvl="7" w:tplc="04380019" w:tentative="1">
      <w:start w:val="1"/>
      <w:numFmt w:val="lowerLetter"/>
      <w:lvlText w:val="%8."/>
      <w:lvlJc w:val="left"/>
      <w:pPr>
        <w:ind w:left="6525" w:hanging="360"/>
      </w:pPr>
    </w:lvl>
    <w:lvl w:ilvl="8" w:tplc="043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61B53502"/>
    <w:multiLevelType w:val="hybridMultilevel"/>
    <w:tmpl w:val="2654B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474E2"/>
    <w:multiLevelType w:val="hybridMultilevel"/>
    <w:tmpl w:val="295647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E664E"/>
    <w:multiLevelType w:val="hybridMultilevel"/>
    <w:tmpl w:val="FE7C8EBC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DA868F2"/>
    <w:multiLevelType w:val="hybridMultilevel"/>
    <w:tmpl w:val="C6C65584"/>
    <w:lvl w:ilvl="0" w:tplc="26166F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02A2D"/>
    <w:multiLevelType w:val="hybridMultilevel"/>
    <w:tmpl w:val="62281C4C"/>
    <w:lvl w:ilvl="0" w:tplc="680E4B02">
      <w:start w:val="1"/>
      <w:numFmt w:val="decimal"/>
      <w:lvlText w:val="%1."/>
      <w:lvlJc w:val="left"/>
      <w:pPr>
        <w:ind w:left="720" w:hanging="360"/>
      </w:pPr>
      <w:rPr>
        <w:rFonts w:ascii="Spæl 1" w:hAnsi="Spæl 1"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86"/>
    <w:rsid w:val="00005A48"/>
    <w:rsid w:val="00010B29"/>
    <w:rsid w:val="00015D0C"/>
    <w:rsid w:val="00020884"/>
    <w:rsid w:val="000376CD"/>
    <w:rsid w:val="000425B7"/>
    <w:rsid w:val="00042A59"/>
    <w:rsid w:val="00047FA7"/>
    <w:rsid w:val="00055CEA"/>
    <w:rsid w:val="00075033"/>
    <w:rsid w:val="0008116C"/>
    <w:rsid w:val="00084F5A"/>
    <w:rsid w:val="00086EEB"/>
    <w:rsid w:val="00092B8A"/>
    <w:rsid w:val="000971B1"/>
    <w:rsid w:val="00097286"/>
    <w:rsid w:val="000A5299"/>
    <w:rsid w:val="000B7CC1"/>
    <w:rsid w:val="000C3CF7"/>
    <w:rsid w:val="000C3FA5"/>
    <w:rsid w:val="000C4728"/>
    <w:rsid w:val="000C5A55"/>
    <w:rsid w:val="000E2C44"/>
    <w:rsid w:val="000F2745"/>
    <w:rsid w:val="000F2FC1"/>
    <w:rsid w:val="000F7F6F"/>
    <w:rsid w:val="0010625D"/>
    <w:rsid w:val="00106A85"/>
    <w:rsid w:val="00111127"/>
    <w:rsid w:val="001135FC"/>
    <w:rsid w:val="00113A02"/>
    <w:rsid w:val="00115B05"/>
    <w:rsid w:val="00120C70"/>
    <w:rsid w:val="00135D53"/>
    <w:rsid w:val="00145873"/>
    <w:rsid w:val="001459AF"/>
    <w:rsid w:val="001474E3"/>
    <w:rsid w:val="00151863"/>
    <w:rsid w:val="001541D2"/>
    <w:rsid w:val="0015711D"/>
    <w:rsid w:val="0016737C"/>
    <w:rsid w:val="001715DE"/>
    <w:rsid w:val="0017610F"/>
    <w:rsid w:val="0019139A"/>
    <w:rsid w:val="00191FD2"/>
    <w:rsid w:val="001975EF"/>
    <w:rsid w:val="001A3B7F"/>
    <w:rsid w:val="001B6BB2"/>
    <w:rsid w:val="001C1554"/>
    <w:rsid w:val="001C45DE"/>
    <w:rsid w:val="001C5094"/>
    <w:rsid w:val="001D06DB"/>
    <w:rsid w:val="001D1293"/>
    <w:rsid w:val="001E4F83"/>
    <w:rsid w:val="001F6150"/>
    <w:rsid w:val="00214860"/>
    <w:rsid w:val="002256AA"/>
    <w:rsid w:val="002272D4"/>
    <w:rsid w:val="00237FEB"/>
    <w:rsid w:val="002434E0"/>
    <w:rsid w:val="00246267"/>
    <w:rsid w:val="00270F11"/>
    <w:rsid w:val="00273309"/>
    <w:rsid w:val="00274767"/>
    <w:rsid w:val="002803FC"/>
    <w:rsid w:val="002808AA"/>
    <w:rsid w:val="00285241"/>
    <w:rsid w:val="00285DE0"/>
    <w:rsid w:val="002931F2"/>
    <w:rsid w:val="00295C6E"/>
    <w:rsid w:val="00295FBE"/>
    <w:rsid w:val="002C1219"/>
    <w:rsid w:val="002C582F"/>
    <w:rsid w:val="002C68A9"/>
    <w:rsid w:val="002D1ED0"/>
    <w:rsid w:val="002D4DAD"/>
    <w:rsid w:val="002E3A7D"/>
    <w:rsid w:val="0033722F"/>
    <w:rsid w:val="003416A2"/>
    <w:rsid w:val="0034251A"/>
    <w:rsid w:val="00346B85"/>
    <w:rsid w:val="0035211B"/>
    <w:rsid w:val="00354B22"/>
    <w:rsid w:val="00357EE5"/>
    <w:rsid w:val="00360E71"/>
    <w:rsid w:val="00361A59"/>
    <w:rsid w:val="00362D5F"/>
    <w:rsid w:val="00377E4E"/>
    <w:rsid w:val="003914FA"/>
    <w:rsid w:val="00397AD0"/>
    <w:rsid w:val="003A43E7"/>
    <w:rsid w:val="003B6032"/>
    <w:rsid w:val="003C5313"/>
    <w:rsid w:val="003C53A1"/>
    <w:rsid w:val="003D6452"/>
    <w:rsid w:val="003E4324"/>
    <w:rsid w:val="003F4162"/>
    <w:rsid w:val="00405375"/>
    <w:rsid w:val="0040555E"/>
    <w:rsid w:val="0041225B"/>
    <w:rsid w:val="00413A12"/>
    <w:rsid w:val="0041445D"/>
    <w:rsid w:val="00435EB9"/>
    <w:rsid w:val="00442479"/>
    <w:rsid w:val="00443B7D"/>
    <w:rsid w:val="00447963"/>
    <w:rsid w:val="004523D4"/>
    <w:rsid w:val="00455074"/>
    <w:rsid w:val="00462FB9"/>
    <w:rsid w:val="004717E5"/>
    <w:rsid w:val="00493F36"/>
    <w:rsid w:val="004951DC"/>
    <w:rsid w:val="004A4F9A"/>
    <w:rsid w:val="004A6B6A"/>
    <w:rsid w:val="004B341A"/>
    <w:rsid w:val="004B6852"/>
    <w:rsid w:val="004C2987"/>
    <w:rsid w:val="004C373D"/>
    <w:rsid w:val="004C7485"/>
    <w:rsid w:val="004E4565"/>
    <w:rsid w:val="004E6FF4"/>
    <w:rsid w:val="00511651"/>
    <w:rsid w:val="0051378F"/>
    <w:rsid w:val="00521169"/>
    <w:rsid w:val="00521EEB"/>
    <w:rsid w:val="00523E3D"/>
    <w:rsid w:val="005244FA"/>
    <w:rsid w:val="00533DD1"/>
    <w:rsid w:val="005508E5"/>
    <w:rsid w:val="00553737"/>
    <w:rsid w:val="00553CD9"/>
    <w:rsid w:val="005563F2"/>
    <w:rsid w:val="005568A2"/>
    <w:rsid w:val="00556D3E"/>
    <w:rsid w:val="005A17F7"/>
    <w:rsid w:val="005A1BDC"/>
    <w:rsid w:val="005A349C"/>
    <w:rsid w:val="005A3938"/>
    <w:rsid w:val="005A655F"/>
    <w:rsid w:val="005B0DE9"/>
    <w:rsid w:val="005B1CD9"/>
    <w:rsid w:val="005C0C04"/>
    <w:rsid w:val="005E2252"/>
    <w:rsid w:val="005F0E59"/>
    <w:rsid w:val="006020B8"/>
    <w:rsid w:val="0060505B"/>
    <w:rsid w:val="00640FB7"/>
    <w:rsid w:val="00642250"/>
    <w:rsid w:val="00643FD2"/>
    <w:rsid w:val="00644CA0"/>
    <w:rsid w:val="00645D58"/>
    <w:rsid w:val="006478C7"/>
    <w:rsid w:val="00653350"/>
    <w:rsid w:val="006539FA"/>
    <w:rsid w:val="0066232B"/>
    <w:rsid w:val="0066395A"/>
    <w:rsid w:val="00666EDB"/>
    <w:rsid w:val="00667CCE"/>
    <w:rsid w:val="00676FBD"/>
    <w:rsid w:val="0068007E"/>
    <w:rsid w:val="0068192B"/>
    <w:rsid w:val="00683F6D"/>
    <w:rsid w:val="00685355"/>
    <w:rsid w:val="006915AB"/>
    <w:rsid w:val="00692362"/>
    <w:rsid w:val="00696370"/>
    <w:rsid w:val="006A77D8"/>
    <w:rsid w:val="006D3E44"/>
    <w:rsid w:val="006D466A"/>
    <w:rsid w:val="006F53AA"/>
    <w:rsid w:val="00721CF8"/>
    <w:rsid w:val="00725419"/>
    <w:rsid w:val="00735AB4"/>
    <w:rsid w:val="00737338"/>
    <w:rsid w:val="00742BA6"/>
    <w:rsid w:val="00766F8B"/>
    <w:rsid w:val="00772AED"/>
    <w:rsid w:val="0077493E"/>
    <w:rsid w:val="00776B73"/>
    <w:rsid w:val="007822F4"/>
    <w:rsid w:val="00784961"/>
    <w:rsid w:val="007C34BB"/>
    <w:rsid w:val="007D5432"/>
    <w:rsid w:val="007E0A97"/>
    <w:rsid w:val="007E1E05"/>
    <w:rsid w:val="007E387B"/>
    <w:rsid w:val="007F136D"/>
    <w:rsid w:val="007F3C12"/>
    <w:rsid w:val="007F3D33"/>
    <w:rsid w:val="00802FBD"/>
    <w:rsid w:val="00803DB3"/>
    <w:rsid w:val="008113F6"/>
    <w:rsid w:val="00816E32"/>
    <w:rsid w:val="0082693E"/>
    <w:rsid w:val="00853AE8"/>
    <w:rsid w:val="00862A66"/>
    <w:rsid w:val="00874BB3"/>
    <w:rsid w:val="00877D93"/>
    <w:rsid w:val="008846CA"/>
    <w:rsid w:val="008A085A"/>
    <w:rsid w:val="008A5860"/>
    <w:rsid w:val="008A5A13"/>
    <w:rsid w:val="008B0514"/>
    <w:rsid w:val="008B2901"/>
    <w:rsid w:val="008D05D2"/>
    <w:rsid w:val="008D6D98"/>
    <w:rsid w:val="008E2143"/>
    <w:rsid w:val="008E36B6"/>
    <w:rsid w:val="008F7549"/>
    <w:rsid w:val="009002C5"/>
    <w:rsid w:val="00903C20"/>
    <w:rsid w:val="00906818"/>
    <w:rsid w:val="009250E2"/>
    <w:rsid w:val="00927E58"/>
    <w:rsid w:val="00930513"/>
    <w:rsid w:val="00937414"/>
    <w:rsid w:val="00950966"/>
    <w:rsid w:val="00956857"/>
    <w:rsid w:val="00961D0E"/>
    <w:rsid w:val="00967330"/>
    <w:rsid w:val="009735DE"/>
    <w:rsid w:val="00985A45"/>
    <w:rsid w:val="009958DA"/>
    <w:rsid w:val="009A2883"/>
    <w:rsid w:val="009A52BF"/>
    <w:rsid w:val="009C6923"/>
    <w:rsid w:val="009D3F96"/>
    <w:rsid w:val="009D4D64"/>
    <w:rsid w:val="009E0FBE"/>
    <w:rsid w:val="009E79EA"/>
    <w:rsid w:val="009F09E5"/>
    <w:rsid w:val="009F0B25"/>
    <w:rsid w:val="009F6B0D"/>
    <w:rsid w:val="00A24C60"/>
    <w:rsid w:val="00A261AF"/>
    <w:rsid w:val="00A417CB"/>
    <w:rsid w:val="00A551BD"/>
    <w:rsid w:val="00A57D96"/>
    <w:rsid w:val="00A604F1"/>
    <w:rsid w:val="00A654AB"/>
    <w:rsid w:val="00A71F74"/>
    <w:rsid w:val="00A74CA8"/>
    <w:rsid w:val="00A875B6"/>
    <w:rsid w:val="00AA0E0A"/>
    <w:rsid w:val="00AA1D72"/>
    <w:rsid w:val="00AA4AB0"/>
    <w:rsid w:val="00AA4F89"/>
    <w:rsid w:val="00AB402D"/>
    <w:rsid w:val="00AB7B14"/>
    <w:rsid w:val="00AC564D"/>
    <w:rsid w:val="00AC6248"/>
    <w:rsid w:val="00AD18F3"/>
    <w:rsid w:val="00AD7EB6"/>
    <w:rsid w:val="00B10845"/>
    <w:rsid w:val="00B229E6"/>
    <w:rsid w:val="00B336B6"/>
    <w:rsid w:val="00B34CAB"/>
    <w:rsid w:val="00B377B0"/>
    <w:rsid w:val="00B602D8"/>
    <w:rsid w:val="00B63FF1"/>
    <w:rsid w:val="00B80F66"/>
    <w:rsid w:val="00B84B0D"/>
    <w:rsid w:val="00B875D2"/>
    <w:rsid w:val="00BA018E"/>
    <w:rsid w:val="00BA19F8"/>
    <w:rsid w:val="00BB37FA"/>
    <w:rsid w:val="00BD0E2F"/>
    <w:rsid w:val="00BD3D92"/>
    <w:rsid w:val="00BF1030"/>
    <w:rsid w:val="00BF30A7"/>
    <w:rsid w:val="00C0174B"/>
    <w:rsid w:val="00C01984"/>
    <w:rsid w:val="00C03152"/>
    <w:rsid w:val="00C23EF5"/>
    <w:rsid w:val="00C35E87"/>
    <w:rsid w:val="00C37C44"/>
    <w:rsid w:val="00C54B3D"/>
    <w:rsid w:val="00C658F4"/>
    <w:rsid w:val="00C659E3"/>
    <w:rsid w:val="00C65C58"/>
    <w:rsid w:val="00C660D6"/>
    <w:rsid w:val="00C74A32"/>
    <w:rsid w:val="00C831DC"/>
    <w:rsid w:val="00C838A8"/>
    <w:rsid w:val="00C861C8"/>
    <w:rsid w:val="00C86679"/>
    <w:rsid w:val="00C87EA9"/>
    <w:rsid w:val="00C93F46"/>
    <w:rsid w:val="00C94E17"/>
    <w:rsid w:val="00CB508B"/>
    <w:rsid w:val="00CC2162"/>
    <w:rsid w:val="00CC2490"/>
    <w:rsid w:val="00CD2F0B"/>
    <w:rsid w:val="00CD4ADF"/>
    <w:rsid w:val="00CE2E2A"/>
    <w:rsid w:val="00CF6810"/>
    <w:rsid w:val="00D06654"/>
    <w:rsid w:val="00D07EBB"/>
    <w:rsid w:val="00D122D6"/>
    <w:rsid w:val="00D3539E"/>
    <w:rsid w:val="00D36DEE"/>
    <w:rsid w:val="00D36ECD"/>
    <w:rsid w:val="00D43366"/>
    <w:rsid w:val="00D455FD"/>
    <w:rsid w:val="00D73A38"/>
    <w:rsid w:val="00D75419"/>
    <w:rsid w:val="00D77116"/>
    <w:rsid w:val="00D815DD"/>
    <w:rsid w:val="00D8452A"/>
    <w:rsid w:val="00D9075A"/>
    <w:rsid w:val="00D929D5"/>
    <w:rsid w:val="00D92F2A"/>
    <w:rsid w:val="00D94013"/>
    <w:rsid w:val="00D97B06"/>
    <w:rsid w:val="00DA527B"/>
    <w:rsid w:val="00DA7BD6"/>
    <w:rsid w:val="00DB40ED"/>
    <w:rsid w:val="00DB43B1"/>
    <w:rsid w:val="00DC0AC3"/>
    <w:rsid w:val="00DC5D9E"/>
    <w:rsid w:val="00DE5D3A"/>
    <w:rsid w:val="00E059B7"/>
    <w:rsid w:val="00E150E3"/>
    <w:rsid w:val="00E15774"/>
    <w:rsid w:val="00E20638"/>
    <w:rsid w:val="00E24DC2"/>
    <w:rsid w:val="00E25C8D"/>
    <w:rsid w:val="00E30666"/>
    <w:rsid w:val="00E35D88"/>
    <w:rsid w:val="00E4331E"/>
    <w:rsid w:val="00E446CA"/>
    <w:rsid w:val="00E45A7D"/>
    <w:rsid w:val="00E53914"/>
    <w:rsid w:val="00E603FA"/>
    <w:rsid w:val="00E6143A"/>
    <w:rsid w:val="00E660A2"/>
    <w:rsid w:val="00E66179"/>
    <w:rsid w:val="00E707E0"/>
    <w:rsid w:val="00E742E0"/>
    <w:rsid w:val="00E93EF0"/>
    <w:rsid w:val="00E95843"/>
    <w:rsid w:val="00E96491"/>
    <w:rsid w:val="00E9675C"/>
    <w:rsid w:val="00EC0C4E"/>
    <w:rsid w:val="00EC239B"/>
    <w:rsid w:val="00EC4530"/>
    <w:rsid w:val="00ED0D3C"/>
    <w:rsid w:val="00ED601F"/>
    <w:rsid w:val="00EE2B91"/>
    <w:rsid w:val="00F11344"/>
    <w:rsid w:val="00F166EA"/>
    <w:rsid w:val="00F20E76"/>
    <w:rsid w:val="00F23B54"/>
    <w:rsid w:val="00F25114"/>
    <w:rsid w:val="00F31AE4"/>
    <w:rsid w:val="00F36CD4"/>
    <w:rsid w:val="00F43619"/>
    <w:rsid w:val="00F47D2D"/>
    <w:rsid w:val="00F63DF8"/>
    <w:rsid w:val="00F65C07"/>
    <w:rsid w:val="00F7441B"/>
    <w:rsid w:val="00F818AC"/>
    <w:rsid w:val="00F85FFD"/>
    <w:rsid w:val="00F86B57"/>
    <w:rsid w:val="00F9143D"/>
    <w:rsid w:val="00FA327C"/>
    <w:rsid w:val="00FA426D"/>
    <w:rsid w:val="00FA510A"/>
    <w:rsid w:val="00FB2C68"/>
    <w:rsid w:val="00FB4A23"/>
    <w:rsid w:val="00FB4D3E"/>
    <w:rsid w:val="00FB7EC5"/>
    <w:rsid w:val="00FC01DC"/>
    <w:rsid w:val="00FD6C4F"/>
    <w:rsid w:val="00FD70AF"/>
    <w:rsid w:val="00FE551D"/>
    <w:rsid w:val="00FE7FA5"/>
    <w:rsid w:val="00FF61FC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BC1D77"/>
  <w15:docId w15:val="{04DA5554-216E-410B-A799-3CC61A58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6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36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36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523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43E7"/>
  </w:style>
  <w:style w:type="paragraph" w:styleId="Sidefod">
    <w:name w:val="footer"/>
    <w:basedOn w:val="Normal"/>
    <w:link w:val="SidefodTegn"/>
    <w:uiPriority w:val="99"/>
    <w:unhideWhenUsed/>
    <w:rsid w:val="003A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43E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43E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A6B6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4A6B6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A6B6A"/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A6B6A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A6B6A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Bogenstitel">
    <w:name w:val="Book Title"/>
    <w:basedOn w:val="Standardskrifttypeiafsnit"/>
    <w:uiPriority w:val="33"/>
    <w:qFormat/>
    <w:rsid w:val="004A6B6A"/>
    <w:rPr>
      <w:b/>
      <w:bCs/>
      <w:smallCaps/>
      <w:spacing w:val="5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25114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Strk">
    <w:name w:val="Strong"/>
    <w:basedOn w:val="Standardskrifttypeiafsnit"/>
    <w:uiPriority w:val="22"/>
    <w:qFormat/>
    <w:rsid w:val="00F25114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DB43B1"/>
    <w:rPr>
      <w:color w:val="F49100" w:themeColor="hyperlink"/>
      <w:u w:val="single"/>
    </w:rPr>
  </w:style>
  <w:style w:type="paragraph" w:styleId="Listeafsnit">
    <w:name w:val="List Paragraph"/>
    <w:basedOn w:val="Normal"/>
    <w:uiPriority w:val="34"/>
    <w:qFormat/>
    <w:rsid w:val="0077493E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D36DEE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36DE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523D4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Typografi1">
    <w:name w:val="Typografi1"/>
    <w:basedOn w:val="Standardskrifttypeiafsnit"/>
    <w:uiPriority w:val="1"/>
    <w:rsid w:val="006F53AA"/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2C121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uiPriority w:val="59"/>
    <w:rsid w:val="00667C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16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21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0EB7-5E9B-4E64-824A-9825B1D68EC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209</ap:TotalTime>
  <ap:Pages>1</ap:Pages>
  <ap:Words>180</ap:Words>
  <ap:Characters>1098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Hewlett-Packard Company</ap:Company>
  <ap:LinksUpToDate>false</ap:LinksUpToDate>
  <ap:CharactersWithSpaces>1276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Poul Adrian Poulsen</dc:creator>
  <cp:lastModifiedBy>Pól Adrian Poulsen</cp:lastModifiedBy>
  <cp:revision>28</cp:revision>
  <cp:lastPrinted>2021-03-24T17:31:00Z</cp:lastPrinted>
  <dcterms:created xsi:type="dcterms:W3CDTF">2020-12-22T13:08:00Z</dcterms:created>
  <dcterms:modified xsi:type="dcterms:W3CDTF">2021-03-26T06:56:00Z</dcterms:modified>
</cp:coreProperties>
</file>